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7F" w:rsidRDefault="00D37A7F" w:rsidP="00D37A7F">
      <w:pPr>
        <w:spacing w:after="72"/>
        <w:jc w:val="both"/>
        <w:rPr>
          <w:rFonts w:ascii="Franklin Gothic Book" w:hAnsi="Franklin Gothic Book"/>
          <w:b/>
          <w:color w:val="000000"/>
          <w:lang w:val="fr-FR"/>
        </w:rPr>
      </w:pPr>
      <w:r>
        <w:rPr>
          <w:rFonts w:ascii="Franklin Gothic Book" w:hAnsi="Franklin Gothic Book"/>
          <w:b/>
          <w:color w:val="000000"/>
          <w:lang w:val="fr-FR"/>
        </w:rPr>
        <w:t xml:space="preserve">AMBASSADE DE CÔTE D’IVOIRE       </w:t>
      </w:r>
      <w:r>
        <w:rPr>
          <w:rFonts w:ascii="Franklin Gothic Book" w:hAnsi="Franklin Gothic Book"/>
          <w:b/>
          <w:color w:val="000000"/>
          <w:lang w:val="fr-FR"/>
        </w:rPr>
        <w:tab/>
        <w:t xml:space="preserve">      </w:t>
      </w:r>
      <w:r>
        <w:rPr>
          <w:rFonts w:ascii="Garamond" w:hAnsi="Garamond"/>
          <w:b/>
          <w:noProof/>
          <w:color w:val="000000"/>
          <w:sz w:val="20"/>
          <w:szCs w:val="20"/>
          <w:lang w:val="fr-FR" w:eastAsia="fr-FR"/>
        </w:rPr>
        <w:drawing>
          <wp:inline distT="0" distB="0" distL="0" distR="0">
            <wp:extent cx="711200" cy="666750"/>
            <wp:effectExtent l="0" t="0" r="0" b="0"/>
            <wp:docPr id="2" name="Image 1" descr="RÃ©sultats de recherche d'images pour Â«Â les armoiries de la ci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s de recherche d'images pour Â«Â les armoiries de la ci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b/>
          <w:color w:val="000000"/>
          <w:lang w:val="fr-FR"/>
        </w:rPr>
        <w:t xml:space="preserve">  </w:t>
      </w:r>
      <w:r>
        <w:rPr>
          <w:rFonts w:ascii="Franklin Gothic Book" w:hAnsi="Franklin Gothic Book"/>
          <w:b/>
          <w:color w:val="000000"/>
          <w:lang w:val="fr-FR"/>
        </w:rPr>
        <w:tab/>
        <w:t>REPUBLIQUE DE COTE D’IVOIRE</w:t>
      </w:r>
    </w:p>
    <w:p w:rsidR="00D37A7F" w:rsidRDefault="00D37A7F" w:rsidP="00D37A7F">
      <w:pPr>
        <w:jc w:val="both"/>
        <w:rPr>
          <w:rFonts w:ascii="Franklin Gothic Book" w:hAnsi="Franklin Gothic Book"/>
          <w:b/>
          <w:color w:val="000000"/>
          <w:sz w:val="20"/>
          <w:szCs w:val="20"/>
          <w:lang w:val="fr-FR"/>
        </w:rPr>
      </w:pPr>
      <w:r>
        <w:rPr>
          <w:rFonts w:ascii="Franklin Gothic Book" w:hAnsi="Franklin Gothic Book"/>
          <w:b/>
          <w:color w:val="000000"/>
          <w:lang w:val="fr-FR"/>
        </w:rPr>
        <w:tab/>
        <w:t>AU BRESIL</w:t>
      </w:r>
      <w:r>
        <w:rPr>
          <w:rFonts w:ascii="Franklin Gothic Book" w:hAnsi="Franklin Gothic Book"/>
          <w:b/>
          <w:color w:val="000000"/>
          <w:sz w:val="20"/>
          <w:szCs w:val="20"/>
          <w:lang w:val="fr-FR"/>
        </w:rPr>
        <w:tab/>
      </w:r>
      <w:r>
        <w:rPr>
          <w:rFonts w:ascii="Franklin Gothic Book" w:hAnsi="Franklin Gothic Book"/>
          <w:b/>
          <w:color w:val="000000"/>
          <w:sz w:val="20"/>
          <w:szCs w:val="20"/>
          <w:lang w:val="fr-FR"/>
        </w:rPr>
        <w:tab/>
      </w:r>
      <w:r>
        <w:rPr>
          <w:rFonts w:ascii="Franklin Gothic Book" w:hAnsi="Franklin Gothic Book"/>
          <w:b/>
          <w:color w:val="000000"/>
          <w:sz w:val="20"/>
          <w:szCs w:val="20"/>
          <w:lang w:val="fr-FR"/>
        </w:rPr>
        <w:tab/>
      </w:r>
      <w:r>
        <w:rPr>
          <w:rFonts w:ascii="Franklin Gothic Book" w:hAnsi="Franklin Gothic Book"/>
          <w:b/>
          <w:color w:val="000000"/>
          <w:sz w:val="20"/>
          <w:szCs w:val="20"/>
          <w:lang w:val="fr-FR"/>
        </w:rPr>
        <w:tab/>
        <w:t xml:space="preserve">  </w:t>
      </w:r>
      <w:r>
        <w:rPr>
          <w:rFonts w:ascii="Franklin Gothic Book" w:hAnsi="Franklin Gothic Book"/>
          <w:b/>
          <w:color w:val="000000"/>
          <w:sz w:val="20"/>
          <w:szCs w:val="20"/>
          <w:lang w:val="fr-FR"/>
        </w:rPr>
        <w:tab/>
        <w:t xml:space="preserve">  </w:t>
      </w:r>
      <w:r>
        <w:rPr>
          <w:rFonts w:ascii="Franklin Gothic Book" w:hAnsi="Franklin Gothic Book"/>
          <w:b/>
          <w:color w:val="000000"/>
          <w:sz w:val="20"/>
          <w:szCs w:val="20"/>
          <w:lang w:val="fr-FR"/>
        </w:rPr>
        <w:tab/>
        <w:t xml:space="preserve">     Union – Discipline – Travail</w:t>
      </w:r>
    </w:p>
    <w:p w:rsidR="00D37A7F" w:rsidRDefault="00D37A7F" w:rsidP="00D37A7F">
      <w:pPr>
        <w:jc w:val="both"/>
        <w:rPr>
          <w:rFonts w:ascii="Franklin Gothic Book" w:hAnsi="Franklin Gothic Book"/>
          <w:b/>
          <w:color w:val="000000"/>
          <w:sz w:val="20"/>
          <w:szCs w:val="20"/>
          <w:lang w:val="fr-FR"/>
        </w:rPr>
      </w:pPr>
      <w:r>
        <w:rPr>
          <w:rFonts w:ascii="Franklin Gothic Book" w:hAnsi="Franklin Gothic Book"/>
          <w:b/>
          <w:color w:val="000000"/>
          <w:sz w:val="28"/>
          <w:szCs w:val="28"/>
          <w:lang w:val="fr-FR"/>
        </w:rPr>
        <w:t xml:space="preserve">         -----------</w:t>
      </w:r>
      <w:r>
        <w:rPr>
          <w:rFonts w:ascii="Franklin Gothic Book" w:hAnsi="Franklin Gothic Book"/>
          <w:b/>
          <w:color w:val="000000"/>
          <w:sz w:val="28"/>
          <w:szCs w:val="28"/>
          <w:lang w:val="fr-FR"/>
        </w:rPr>
        <w:tab/>
      </w:r>
      <w:r>
        <w:rPr>
          <w:rFonts w:ascii="Franklin Gothic Book" w:hAnsi="Franklin Gothic Book"/>
          <w:b/>
          <w:color w:val="000000"/>
          <w:sz w:val="28"/>
          <w:szCs w:val="28"/>
          <w:lang w:val="fr-FR"/>
        </w:rPr>
        <w:tab/>
      </w:r>
      <w:r>
        <w:rPr>
          <w:rFonts w:ascii="Franklin Gothic Book" w:hAnsi="Franklin Gothic Book"/>
          <w:b/>
          <w:color w:val="000000"/>
          <w:sz w:val="28"/>
          <w:szCs w:val="28"/>
          <w:lang w:val="fr-FR"/>
        </w:rPr>
        <w:tab/>
      </w:r>
      <w:r>
        <w:rPr>
          <w:rFonts w:ascii="Franklin Gothic Book" w:hAnsi="Franklin Gothic Book"/>
          <w:b/>
          <w:color w:val="000000"/>
          <w:sz w:val="28"/>
          <w:szCs w:val="28"/>
          <w:lang w:val="fr-FR"/>
        </w:rPr>
        <w:tab/>
      </w:r>
      <w:r>
        <w:rPr>
          <w:rFonts w:ascii="Franklin Gothic Book" w:hAnsi="Franklin Gothic Book"/>
          <w:b/>
          <w:color w:val="000000"/>
          <w:sz w:val="28"/>
          <w:szCs w:val="28"/>
          <w:lang w:val="fr-FR"/>
        </w:rPr>
        <w:tab/>
        <w:t xml:space="preserve">    </w:t>
      </w:r>
      <w:r>
        <w:rPr>
          <w:rFonts w:ascii="Franklin Gothic Book" w:hAnsi="Franklin Gothic Book"/>
          <w:b/>
          <w:color w:val="000000"/>
          <w:sz w:val="28"/>
          <w:szCs w:val="28"/>
          <w:lang w:val="fr-FR"/>
        </w:rPr>
        <w:tab/>
      </w:r>
      <w:r>
        <w:rPr>
          <w:rFonts w:ascii="Franklin Gothic Book" w:hAnsi="Franklin Gothic Book"/>
          <w:b/>
          <w:color w:val="000000"/>
          <w:sz w:val="28"/>
          <w:szCs w:val="28"/>
          <w:lang w:val="fr-FR"/>
        </w:rPr>
        <w:tab/>
        <w:t xml:space="preserve">  </w:t>
      </w:r>
      <w:r>
        <w:rPr>
          <w:rFonts w:ascii="Franklin Gothic Book" w:hAnsi="Franklin Gothic Book"/>
          <w:b/>
          <w:color w:val="000000"/>
          <w:sz w:val="28"/>
          <w:szCs w:val="28"/>
          <w:lang w:val="fr-FR"/>
        </w:rPr>
        <w:tab/>
        <w:t xml:space="preserve">     ----------</w:t>
      </w:r>
    </w:p>
    <w:p w:rsidR="00D37A7F" w:rsidRPr="00D37A7F" w:rsidRDefault="00D37A7F" w:rsidP="00D37A7F">
      <w:pPr>
        <w:ind w:left="4956" w:firstLine="708"/>
        <w:rPr>
          <w:rFonts w:ascii="Bookman Old Style" w:hAnsi="Bookman Old Style"/>
          <w:b/>
          <w:sz w:val="24"/>
          <w:szCs w:val="24"/>
          <w:lang w:val="fr-FR"/>
        </w:rPr>
      </w:pPr>
      <w:r w:rsidRPr="00D37A7F">
        <w:rPr>
          <w:rFonts w:ascii="Bookman Old Style" w:hAnsi="Bookman Old Style"/>
          <w:b/>
          <w:sz w:val="24"/>
          <w:szCs w:val="24"/>
          <w:lang w:val="fr-FR"/>
        </w:rPr>
        <w:t>Brasília le,</w:t>
      </w:r>
    </w:p>
    <w:p w:rsidR="00D37A7F" w:rsidRDefault="00D37A7F" w:rsidP="00D37A7F">
      <w:pPr>
        <w:rPr>
          <w:rFonts w:ascii="Arial Black" w:hAnsi="Arial Black" w:cs="Aharoni"/>
          <w:b/>
          <w:sz w:val="20"/>
          <w:szCs w:val="20"/>
          <w:lang w:val="fr-FR"/>
        </w:rPr>
      </w:pPr>
    </w:p>
    <w:p w:rsidR="00D37A7F" w:rsidRPr="00D37A7F" w:rsidRDefault="00D37A7F" w:rsidP="00D37A7F">
      <w:pPr>
        <w:rPr>
          <w:rFonts w:ascii="Arial Black" w:hAnsi="Arial Black" w:cs="Aharoni"/>
          <w:b/>
          <w:sz w:val="20"/>
          <w:szCs w:val="20"/>
          <w:lang w:val="fr-FR"/>
        </w:rPr>
      </w:pPr>
      <w:r w:rsidRPr="00D37A7F">
        <w:rPr>
          <w:rFonts w:ascii="Arial Black" w:hAnsi="Arial Black" w:cs="Aharoni"/>
          <w:b/>
          <w:sz w:val="20"/>
          <w:szCs w:val="20"/>
          <w:lang w:val="fr-FR"/>
        </w:rPr>
        <w:t>N°...</w:t>
      </w:r>
      <w:r>
        <w:rPr>
          <w:rFonts w:ascii="Arial Black" w:hAnsi="Arial Black" w:cs="Aharoni"/>
          <w:b/>
          <w:sz w:val="20"/>
          <w:szCs w:val="20"/>
          <w:lang w:val="fr-FR"/>
        </w:rPr>
        <w:t>................</w:t>
      </w:r>
      <w:r w:rsidRPr="00D37A7F">
        <w:rPr>
          <w:rFonts w:ascii="Arial Black" w:hAnsi="Arial Black" w:cs="Aharoni"/>
          <w:b/>
          <w:sz w:val="20"/>
          <w:szCs w:val="20"/>
          <w:lang w:val="fr-FR"/>
        </w:rPr>
        <w:t xml:space="preserve">/AMBACI-BRA/BKD/2019                        </w:t>
      </w:r>
    </w:p>
    <w:p w:rsidR="00D37A7F" w:rsidRPr="00D37A7F" w:rsidRDefault="00D37A7F" w:rsidP="00D37A7F">
      <w:pPr>
        <w:rPr>
          <w:rFonts w:ascii="Arial Black" w:hAnsi="Arial Black" w:cs="Aharoni"/>
          <w:b/>
          <w:sz w:val="20"/>
          <w:szCs w:val="20"/>
          <w:lang w:val="fr-FR"/>
        </w:rPr>
      </w:pPr>
    </w:p>
    <w:p w:rsidR="00D37A7F" w:rsidRPr="00D37A7F" w:rsidRDefault="00D37A7F" w:rsidP="00D37A7F">
      <w:pPr>
        <w:ind w:firstLine="708"/>
        <w:jc w:val="both"/>
        <w:rPr>
          <w:rFonts w:ascii="Bookman Old Style" w:hAnsi="Bookman Old Style"/>
          <w:sz w:val="28"/>
          <w:szCs w:val="28"/>
          <w:lang w:val="fr-FR"/>
        </w:rPr>
      </w:pPr>
      <w:r w:rsidRPr="00D37A7F">
        <w:rPr>
          <w:rFonts w:ascii="Bookman Old Style" w:hAnsi="Bookman Old Style"/>
          <w:b/>
          <w:sz w:val="28"/>
          <w:szCs w:val="28"/>
          <w:lang w:val="fr-FR"/>
        </w:rPr>
        <w:t>Monsieur le Directeur Général Adjoint</w:t>
      </w:r>
      <w:r w:rsidRPr="00D37A7F">
        <w:rPr>
          <w:rFonts w:ascii="Bookman Old Style" w:hAnsi="Bookman Old Style"/>
          <w:sz w:val="28"/>
          <w:szCs w:val="28"/>
          <w:lang w:val="fr-FR"/>
        </w:rPr>
        <w:t>,</w:t>
      </w:r>
    </w:p>
    <w:p w:rsidR="00D37A7F" w:rsidRPr="00D37A7F" w:rsidRDefault="00D37A7F" w:rsidP="00D37A7F">
      <w:pPr>
        <w:tabs>
          <w:tab w:val="left" w:pos="601"/>
        </w:tabs>
        <w:jc w:val="both"/>
        <w:rPr>
          <w:rFonts w:ascii="Bookman Old Style" w:hAnsi="Bookman Old Style"/>
          <w:sz w:val="28"/>
          <w:szCs w:val="28"/>
          <w:lang w:val="fr-FR"/>
        </w:rPr>
      </w:pPr>
      <w:r w:rsidRPr="00D37A7F">
        <w:rPr>
          <w:rFonts w:ascii="Bookman Old Style" w:hAnsi="Bookman Old Style"/>
          <w:sz w:val="28"/>
          <w:szCs w:val="28"/>
          <w:lang w:val="fr-FR"/>
        </w:rPr>
        <w:tab/>
        <w:t xml:space="preserve">J’ai l’honneur d’accuser réception de vos lettres </w:t>
      </w:r>
      <w:r w:rsidRPr="00D37A7F">
        <w:rPr>
          <w:rFonts w:ascii="Bookman Old Style" w:hAnsi="Bookman Old Style"/>
          <w:b/>
          <w:sz w:val="28"/>
          <w:szCs w:val="28"/>
          <w:lang w:val="fr-FR"/>
        </w:rPr>
        <w:t>Nº09034/MEF/DGTCP/ PGE/GCSP/on du 13 aout 2019  et  Nº10254/MEF/DGTCP/ACCD-PGE du 18 septembre 2019</w:t>
      </w:r>
      <w:r w:rsidRPr="00D37A7F">
        <w:rPr>
          <w:rFonts w:ascii="Bookman Old Style" w:hAnsi="Bookman Old Style"/>
          <w:color w:val="000000"/>
          <w:sz w:val="28"/>
          <w:szCs w:val="28"/>
          <w:lang w:val="fr-FR"/>
        </w:rPr>
        <w:t xml:space="preserve"> relatives au séjour </w:t>
      </w:r>
      <w:r w:rsidR="00920C7A" w:rsidRPr="00D37A7F">
        <w:rPr>
          <w:rFonts w:ascii="Bookman Old Style" w:hAnsi="Bookman Old Style"/>
          <w:color w:val="000000"/>
          <w:sz w:val="28"/>
          <w:szCs w:val="28"/>
          <w:lang w:val="fr-FR"/>
        </w:rPr>
        <w:t>au Brésil</w:t>
      </w:r>
      <w:r w:rsidR="00920C7A">
        <w:rPr>
          <w:rFonts w:ascii="Bookman Old Style" w:hAnsi="Bookman Old Style"/>
          <w:color w:val="000000"/>
          <w:sz w:val="28"/>
          <w:szCs w:val="28"/>
          <w:lang w:val="fr-FR"/>
        </w:rPr>
        <w:t>,</w:t>
      </w:r>
      <w:r w:rsidR="00920C7A" w:rsidRPr="00D37A7F">
        <w:rPr>
          <w:rFonts w:ascii="Bookman Old Style" w:hAnsi="Bookman Old Style"/>
          <w:color w:val="000000"/>
          <w:sz w:val="28"/>
          <w:szCs w:val="28"/>
          <w:lang w:val="fr-FR"/>
        </w:rPr>
        <w:t xml:space="preserve"> </w:t>
      </w:r>
      <w:r w:rsidRPr="00D37A7F">
        <w:rPr>
          <w:rFonts w:ascii="Bookman Old Style" w:hAnsi="Bookman Old Style"/>
          <w:color w:val="000000"/>
          <w:sz w:val="28"/>
          <w:szCs w:val="28"/>
          <w:lang w:val="fr-FR"/>
        </w:rPr>
        <w:t>d´une délégation de la</w:t>
      </w:r>
      <w:r w:rsidRPr="00D37A7F">
        <w:rPr>
          <w:rFonts w:ascii="Bookman Old Style" w:hAnsi="Bookman Old Style"/>
          <w:sz w:val="28"/>
          <w:szCs w:val="28"/>
          <w:lang w:val="fr-FR"/>
        </w:rPr>
        <w:t xml:space="preserve"> </w:t>
      </w:r>
      <w:r w:rsidRPr="00D37A7F">
        <w:rPr>
          <w:rFonts w:ascii="Bookman Old Style" w:hAnsi="Bookman Old Style"/>
          <w:b/>
          <w:bCs/>
          <w:sz w:val="28"/>
          <w:szCs w:val="28"/>
          <w:lang w:val="fr-FR"/>
        </w:rPr>
        <w:t>Direction Générale du Trésor et de la Comptabilité Publique (DGTCP)</w:t>
      </w:r>
      <w:r w:rsidR="00920C7A">
        <w:rPr>
          <w:rFonts w:ascii="Bookman Old Style" w:hAnsi="Bookman Old Style"/>
          <w:color w:val="000000"/>
          <w:sz w:val="28"/>
          <w:szCs w:val="28"/>
          <w:lang w:val="fr-FR"/>
        </w:rPr>
        <w:t xml:space="preserve"> </w:t>
      </w:r>
      <w:r w:rsidR="00920C7A" w:rsidRPr="00920C7A">
        <w:rPr>
          <w:rFonts w:ascii="Bookman Old Style" w:hAnsi="Bookman Old Style"/>
          <w:b/>
          <w:color w:val="000000"/>
          <w:sz w:val="28"/>
          <w:szCs w:val="28"/>
          <w:lang w:val="fr-FR"/>
        </w:rPr>
        <w:t>prévu du 02 au 06</w:t>
      </w:r>
      <w:r w:rsidR="0073523D">
        <w:rPr>
          <w:rFonts w:ascii="Bookman Old Style" w:hAnsi="Bookman Old Style"/>
          <w:b/>
          <w:color w:val="000000"/>
          <w:sz w:val="28"/>
          <w:szCs w:val="28"/>
          <w:lang w:val="fr-FR"/>
        </w:rPr>
        <w:t xml:space="preserve"> </w:t>
      </w:r>
      <w:r w:rsidR="00920C7A" w:rsidRPr="00920C7A">
        <w:rPr>
          <w:rFonts w:ascii="Bookman Old Style" w:hAnsi="Bookman Old Style"/>
          <w:b/>
          <w:color w:val="000000"/>
          <w:sz w:val="28"/>
          <w:szCs w:val="28"/>
          <w:lang w:val="fr-FR"/>
        </w:rPr>
        <w:t>octobre 2019</w:t>
      </w:r>
      <w:r w:rsidR="00920C7A" w:rsidRPr="00D37A7F">
        <w:rPr>
          <w:rFonts w:ascii="Bookman Old Style" w:hAnsi="Bookman Old Style"/>
          <w:color w:val="000000"/>
          <w:sz w:val="28"/>
          <w:szCs w:val="28"/>
          <w:lang w:val="fr-FR"/>
        </w:rPr>
        <w:t xml:space="preserve"> </w:t>
      </w:r>
      <w:r w:rsidRPr="00D37A7F">
        <w:rPr>
          <w:rFonts w:ascii="Bookman Old Style" w:hAnsi="Bookman Old Style"/>
          <w:color w:val="000000"/>
          <w:sz w:val="28"/>
          <w:szCs w:val="28"/>
          <w:lang w:val="fr-FR"/>
        </w:rPr>
        <w:t>dans le cadre</w:t>
      </w:r>
      <w:r w:rsidRPr="00D37A7F">
        <w:rPr>
          <w:rFonts w:ascii="Bookman Old Style" w:hAnsi="Bookman Old Style"/>
          <w:b/>
          <w:color w:val="000000"/>
          <w:sz w:val="28"/>
          <w:szCs w:val="28"/>
          <w:lang w:val="fr-FR"/>
        </w:rPr>
        <w:t xml:space="preserve"> </w:t>
      </w:r>
      <w:r w:rsidRPr="00D37A7F">
        <w:rPr>
          <w:rFonts w:ascii="Bookman Old Style" w:hAnsi="Bookman Old Style"/>
          <w:color w:val="000000"/>
          <w:sz w:val="28"/>
          <w:szCs w:val="28"/>
          <w:lang w:val="fr-FR"/>
        </w:rPr>
        <w:t xml:space="preserve">la sensibilisation de la diaspora ivoirienne sur la souscription </w:t>
      </w:r>
      <w:r w:rsidRPr="00D37A7F">
        <w:rPr>
          <w:rFonts w:ascii="Bookman Old Style" w:hAnsi="Bookman Old Style"/>
          <w:b/>
          <w:color w:val="000000"/>
          <w:sz w:val="28"/>
          <w:szCs w:val="28"/>
          <w:lang w:val="fr-FR"/>
        </w:rPr>
        <w:t>aux produits d’épargne ACCD et aux emprunts obligataires.</w:t>
      </w:r>
    </w:p>
    <w:p w:rsidR="00D37A7F" w:rsidRPr="00D37A7F" w:rsidRDefault="00D37A7F" w:rsidP="00D37A7F">
      <w:pPr>
        <w:tabs>
          <w:tab w:val="left" w:pos="601"/>
        </w:tabs>
        <w:jc w:val="both"/>
        <w:rPr>
          <w:rFonts w:ascii="Bookman Old Style" w:hAnsi="Bookman Old Style"/>
          <w:sz w:val="28"/>
          <w:szCs w:val="28"/>
          <w:lang w:val="fr-FR"/>
        </w:rPr>
      </w:pPr>
      <w:r w:rsidRPr="00D37A7F">
        <w:rPr>
          <w:rFonts w:ascii="Bookman Old Style" w:hAnsi="Bookman Old Style"/>
          <w:sz w:val="28"/>
          <w:szCs w:val="28"/>
          <w:lang w:val="fr-FR"/>
        </w:rPr>
        <w:tab/>
        <w:t>Je voudrais vous assurer que toutes les dispositions nécessaires  sont en cours pour le bon déroulement de cette mission.</w:t>
      </w:r>
    </w:p>
    <w:p w:rsidR="00D37A7F" w:rsidRDefault="00D37A7F" w:rsidP="00D37A7F">
      <w:pPr>
        <w:tabs>
          <w:tab w:val="left" w:pos="601"/>
        </w:tabs>
        <w:jc w:val="both"/>
        <w:rPr>
          <w:rFonts w:ascii="Bookman Old Style" w:hAnsi="Bookman Old Style"/>
          <w:sz w:val="24"/>
          <w:szCs w:val="24"/>
          <w:lang w:val="fr-FR"/>
        </w:rPr>
      </w:pPr>
      <w:r w:rsidRPr="00D37A7F">
        <w:rPr>
          <w:rFonts w:ascii="Bookman Old Style" w:hAnsi="Bookman Old Style"/>
          <w:sz w:val="28"/>
          <w:szCs w:val="28"/>
          <w:lang w:val="fr-FR"/>
        </w:rPr>
        <w:tab/>
        <w:t xml:space="preserve">Je vous prie d’agréer </w:t>
      </w:r>
      <w:r w:rsidRPr="00D37A7F">
        <w:rPr>
          <w:rFonts w:ascii="Bookman Old Style" w:hAnsi="Bookman Old Style"/>
          <w:b/>
          <w:bCs/>
          <w:sz w:val="28"/>
          <w:szCs w:val="28"/>
          <w:lang w:val="fr-FR"/>
        </w:rPr>
        <w:t xml:space="preserve">Monsieur le  </w:t>
      </w:r>
      <w:r w:rsidRPr="00D37A7F">
        <w:rPr>
          <w:rFonts w:ascii="Bookman Old Style" w:hAnsi="Bookman Old Style"/>
          <w:b/>
          <w:sz w:val="28"/>
          <w:szCs w:val="28"/>
          <w:lang w:val="fr-FR"/>
        </w:rPr>
        <w:t>Directeur Général Adjoint</w:t>
      </w:r>
      <w:r w:rsidRPr="00D37A7F">
        <w:rPr>
          <w:rFonts w:ascii="Bookman Old Style" w:hAnsi="Bookman Old Style"/>
          <w:sz w:val="28"/>
          <w:szCs w:val="28"/>
          <w:lang w:val="fr-FR"/>
        </w:rPr>
        <w:t xml:space="preserve"> l’assurance de ma considération distinguée</w:t>
      </w:r>
      <w:r>
        <w:rPr>
          <w:rFonts w:ascii="Bookman Old Style" w:hAnsi="Bookman Old Style"/>
          <w:sz w:val="24"/>
          <w:szCs w:val="24"/>
          <w:lang w:val="fr-FR"/>
        </w:rPr>
        <w:t>.</w:t>
      </w:r>
    </w:p>
    <w:p w:rsidR="00920C7A" w:rsidRDefault="00920C7A" w:rsidP="00D37A7F">
      <w:pPr>
        <w:tabs>
          <w:tab w:val="left" w:pos="601"/>
        </w:tabs>
        <w:jc w:val="both"/>
        <w:rPr>
          <w:rFonts w:ascii="Bookman Old Style" w:hAnsi="Bookman Old Style"/>
          <w:sz w:val="24"/>
          <w:szCs w:val="24"/>
          <w:lang w:val="fr-FR"/>
        </w:rPr>
      </w:pPr>
    </w:p>
    <w:p w:rsidR="00920C7A" w:rsidRDefault="00D37A7F" w:rsidP="00920C7A">
      <w:pPr>
        <w:spacing w:after="0"/>
        <w:ind w:left="4248"/>
        <w:jc w:val="both"/>
        <w:rPr>
          <w:rFonts w:ascii="Bookman Old Style" w:hAnsi="Bookman Old Style" w:cs="Arial"/>
          <w:b/>
          <w:i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 w:rsidR="00920C7A" w:rsidRPr="00E342CE">
        <w:rPr>
          <w:rFonts w:ascii="Bookman Old Style" w:hAnsi="Bookman Old Style" w:cs="Arial"/>
          <w:b/>
          <w:i/>
          <w:sz w:val="24"/>
          <w:szCs w:val="24"/>
          <w:lang w:val="fr-FR"/>
        </w:rPr>
        <w:t xml:space="preserve">Le Chargé d’Affaires </w:t>
      </w:r>
      <w:proofErr w:type="spellStart"/>
      <w:r w:rsidR="00920C7A" w:rsidRPr="00E342CE">
        <w:rPr>
          <w:rFonts w:ascii="Bookman Old Style" w:hAnsi="Bookman Old Style" w:cs="Arial"/>
          <w:b/>
          <w:i/>
          <w:sz w:val="24"/>
          <w:szCs w:val="24"/>
          <w:lang w:val="fr-FR"/>
        </w:rPr>
        <w:t>a.i</w:t>
      </w:r>
      <w:proofErr w:type="spellEnd"/>
      <w:r w:rsidR="00920C7A">
        <w:rPr>
          <w:rFonts w:ascii="Bookman Old Style" w:hAnsi="Bookman Old Style" w:cs="Arial"/>
          <w:b/>
          <w:i/>
          <w:sz w:val="24"/>
          <w:szCs w:val="24"/>
          <w:lang w:val="fr-FR"/>
        </w:rPr>
        <w:t xml:space="preserve"> </w:t>
      </w:r>
    </w:p>
    <w:p w:rsidR="00920C7A" w:rsidRDefault="00920C7A" w:rsidP="00920C7A">
      <w:pPr>
        <w:spacing w:after="0"/>
        <w:ind w:left="4956" w:firstLine="708"/>
        <w:jc w:val="both"/>
        <w:rPr>
          <w:rFonts w:ascii="Bookman Old Style" w:hAnsi="Bookman Old Style" w:cs="Arial"/>
          <w:b/>
          <w:i/>
          <w:sz w:val="24"/>
          <w:szCs w:val="24"/>
          <w:lang w:val="fr-FR"/>
        </w:rPr>
      </w:pPr>
    </w:p>
    <w:p w:rsidR="00920C7A" w:rsidRDefault="00920C7A" w:rsidP="00920C7A">
      <w:pPr>
        <w:spacing w:after="0"/>
        <w:jc w:val="both"/>
        <w:rPr>
          <w:rFonts w:ascii="Bookman Old Style" w:hAnsi="Bookman Old Style" w:cs="Arial"/>
          <w:b/>
          <w:i/>
          <w:sz w:val="24"/>
          <w:szCs w:val="24"/>
          <w:lang w:val="fr-FR"/>
        </w:rPr>
      </w:pPr>
    </w:p>
    <w:p w:rsidR="00920C7A" w:rsidRPr="00E342CE" w:rsidRDefault="00920C7A" w:rsidP="00920C7A">
      <w:pPr>
        <w:spacing w:after="0"/>
        <w:ind w:left="4956" w:firstLine="708"/>
        <w:jc w:val="both"/>
        <w:rPr>
          <w:rFonts w:ascii="Bookman Old Style" w:hAnsi="Bookman Old Style" w:cs="Arial"/>
          <w:b/>
          <w:i/>
          <w:sz w:val="24"/>
          <w:szCs w:val="24"/>
          <w:lang w:val="fr-FR"/>
        </w:rPr>
      </w:pPr>
      <w:r>
        <w:rPr>
          <w:rFonts w:ascii="Bookman Old Style" w:hAnsi="Bookman Old Style" w:cs="Arial"/>
          <w:b/>
          <w:i/>
          <w:sz w:val="24"/>
          <w:szCs w:val="24"/>
          <w:lang w:val="fr-FR"/>
        </w:rPr>
        <w:t>Lamine KANTE</w:t>
      </w:r>
    </w:p>
    <w:p w:rsidR="00D37A7F" w:rsidRDefault="00920C7A" w:rsidP="00920C7A">
      <w:pPr>
        <w:tabs>
          <w:tab w:val="left" w:pos="601"/>
        </w:tabs>
        <w:jc w:val="both"/>
        <w:rPr>
          <w:rFonts w:ascii="Britannic Bold" w:hAnsi="Britannic Bold"/>
          <w:b/>
          <w:sz w:val="26"/>
          <w:szCs w:val="26"/>
          <w:lang w:val="fr-FR"/>
        </w:rPr>
      </w:pPr>
      <w:r w:rsidRPr="00E342CE">
        <w:rPr>
          <w:rFonts w:ascii="Bookman Old Style" w:hAnsi="Bookman Old Style" w:cs="Arial"/>
          <w:b/>
          <w:i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 w:rsidR="00D37A7F" w:rsidRDefault="00D37A7F" w:rsidP="00D37A7F">
      <w:pPr>
        <w:spacing w:before="120" w:after="120" w:line="240" w:lineRule="auto"/>
        <w:jc w:val="both"/>
        <w:rPr>
          <w:rFonts w:ascii="Britannic Bold" w:hAnsi="Britannic Bold"/>
          <w:b/>
          <w:sz w:val="26"/>
          <w:szCs w:val="26"/>
          <w:lang w:val="fr-FR"/>
        </w:rPr>
      </w:pPr>
    </w:p>
    <w:p w:rsidR="00D37A7F" w:rsidRDefault="00D37A7F" w:rsidP="00D37A7F">
      <w:pPr>
        <w:spacing w:before="120" w:after="120" w:line="240" w:lineRule="auto"/>
        <w:jc w:val="both"/>
        <w:rPr>
          <w:rFonts w:ascii="Britannic Bold" w:hAnsi="Britannic Bold"/>
          <w:b/>
          <w:sz w:val="26"/>
          <w:szCs w:val="26"/>
          <w:lang w:val="fr-FR"/>
        </w:rPr>
      </w:pPr>
    </w:p>
    <w:p w:rsidR="00D37A7F" w:rsidRPr="00D37A7F" w:rsidRDefault="00D37A7F" w:rsidP="00D37A7F">
      <w:pPr>
        <w:spacing w:before="120" w:after="120" w:line="240" w:lineRule="auto"/>
        <w:jc w:val="both"/>
        <w:rPr>
          <w:rFonts w:ascii="Britannic Bold" w:hAnsi="Britannic Bold"/>
          <w:b/>
          <w:sz w:val="24"/>
          <w:szCs w:val="24"/>
          <w:lang w:val="fr-FR"/>
        </w:rPr>
      </w:pPr>
      <w:r w:rsidRPr="00D37A7F">
        <w:rPr>
          <w:rFonts w:ascii="Britannic Bold" w:hAnsi="Britannic Bold"/>
          <w:b/>
          <w:sz w:val="24"/>
          <w:szCs w:val="24"/>
          <w:lang w:val="fr-FR"/>
        </w:rPr>
        <w:t xml:space="preserve">MONSIEUR </w:t>
      </w:r>
      <w:r w:rsidRPr="00D37A7F">
        <w:rPr>
          <w:rFonts w:ascii="Britannic Bold" w:hAnsi="Britannic Bold"/>
          <w:b/>
          <w:bCs/>
          <w:sz w:val="24"/>
          <w:szCs w:val="24"/>
          <w:lang w:val="fr-FR"/>
        </w:rPr>
        <w:t xml:space="preserve">LE  </w:t>
      </w:r>
      <w:r w:rsidRPr="00D37A7F">
        <w:rPr>
          <w:rFonts w:ascii="Britannic Bold" w:hAnsi="Britannic Bold"/>
          <w:b/>
          <w:sz w:val="24"/>
          <w:szCs w:val="24"/>
          <w:lang w:val="fr-FR"/>
        </w:rPr>
        <w:t>DIRECTEUR GENERAL ADJOINT</w:t>
      </w:r>
    </w:p>
    <w:p w:rsidR="00D37A7F" w:rsidRPr="00D37A7F" w:rsidRDefault="00D37A7F" w:rsidP="00D37A7F">
      <w:pPr>
        <w:spacing w:before="120" w:after="120" w:line="240" w:lineRule="auto"/>
        <w:jc w:val="both"/>
        <w:rPr>
          <w:rFonts w:ascii="Britannic Bold" w:hAnsi="Britannic Bold"/>
          <w:b/>
          <w:sz w:val="24"/>
          <w:szCs w:val="24"/>
          <w:lang w:val="fr-FR"/>
        </w:rPr>
      </w:pPr>
      <w:r w:rsidRPr="00D37A7F">
        <w:rPr>
          <w:rFonts w:ascii="Britannic Bold" w:hAnsi="Britannic Bold"/>
          <w:b/>
          <w:sz w:val="24"/>
          <w:szCs w:val="24"/>
          <w:lang w:val="fr-FR"/>
        </w:rPr>
        <w:t xml:space="preserve">DU TRESOR ET DE LA COMPTABILITE PUBLIQUE </w:t>
      </w:r>
    </w:p>
    <w:p w:rsidR="00D37A7F" w:rsidRPr="000B3B1B" w:rsidRDefault="00D37A7F" w:rsidP="00D37A7F">
      <w:pPr>
        <w:spacing w:before="120" w:after="120" w:line="240" w:lineRule="auto"/>
        <w:jc w:val="both"/>
        <w:rPr>
          <w:rFonts w:ascii="Britannic Bold" w:hAnsi="Britannic Bold"/>
          <w:b/>
          <w:sz w:val="26"/>
          <w:szCs w:val="26"/>
          <w:u w:val="single"/>
        </w:rPr>
      </w:pPr>
      <w:r w:rsidRPr="000B3B1B">
        <w:rPr>
          <w:rFonts w:ascii="Britannic Bold" w:hAnsi="Britannic Bold"/>
          <w:b/>
          <w:sz w:val="26"/>
          <w:szCs w:val="26"/>
          <w:u w:val="single"/>
        </w:rPr>
        <w:t>A B I D J A N</w:t>
      </w:r>
    </w:p>
    <w:p w:rsidR="00D37A7F" w:rsidRPr="000B3B1B" w:rsidRDefault="00D37A7F" w:rsidP="00D37A7F">
      <w:pPr>
        <w:spacing w:before="120" w:after="120" w:line="240" w:lineRule="auto"/>
        <w:jc w:val="both"/>
        <w:rPr>
          <w:rFonts w:ascii="Britannic Bold" w:hAnsi="Britannic Bold"/>
          <w:b/>
          <w:sz w:val="26"/>
          <w:szCs w:val="26"/>
          <w:u w:val="single"/>
        </w:rPr>
      </w:pPr>
    </w:p>
    <w:p w:rsidR="00D37A7F" w:rsidRDefault="00D37A7F" w:rsidP="00D37A7F">
      <w:pPr>
        <w:pStyle w:val="Pieddepage"/>
        <w:pBdr>
          <w:top w:val="thinThickSmallGap" w:sz="24" w:space="0" w:color="622423" w:themeColor="accent2" w:themeShade="7F"/>
        </w:pBdr>
        <w:jc w:val="center"/>
        <w:rPr>
          <w:rFonts w:asciiTheme="majorHAnsi" w:hAnsiTheme="majorHAnsi"/>
          <w:b/>
          <w:sz w:val="16"/>
          <w:szCs w:val="16"/>
        </w:rPr>
      </w:pPr>
      <w:r w:rsidRPr="000B3B1B">
        <w:rPr>
          <w:rFonts w:asciiTheme="majorHAnsi" w:hAnsiTheme="majorHAnsi"/>
          <w:b/>
          <w:sz w:val="16"/>
          <w:szCs w:val="16"/>
        </w:rPr>
        <w:t xml:space="preserve">SEN AV. </w:t>
      </w:r>
      <w:r>
        <w:rPr>
          <w:rFonts w:asciiTheme="majorHAnsi" w:hAnsiTheme="majorHAnsi"/>
          <w:b/>
          <w:sz w:val="16"/>
          <w:szCs w:val="16"/>
        </w:rPr>
        <w:t>DAS NAÇÕES – LOTE 09 – CEP 70473-900 – BRASILIA – DF</w:t>
      </w:r>
    </w:p>
    <w:p w:rsidR="00D37A7F" w:rsidRDefault="00D37A7F" w:rsidP="00D37A7F">
      <w:pPr>
        <w:pStyle w:val="Pieddepage"/>
        <w:pBdr>
          <w:top w:val="thinThickSmallGap" w:sz="24" w:space="0" w:color="622423" w:themeColor="accent2" w:themeShade="7F"/>
        </w:pBd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TEL./FAX : 005561 33 211 306  / TEL. : 005561 33 21 52 06</w:t>
      </w:r>
    </w:p>
    <w:p w:rsidR="00D37A7F" w:rsidRPr="00941724" w:rsidRDefault="00D37A7F" w:rsidP="00D37A7F">
      <w:pPr>
        <w:pStyle w:val="Pieddepage"/>
        <w:pBdr>
          <w:top w:val="thinThickSmallGap" w:sz="24" w:space="0" w:color="622423" w:themeColor="accent2" w:themeShade="7F"/>
        </w:pBdr>
        <w:jc w:val="center"/>
        <w:rPr>
          <w:rFonts w:ascii="Bookman Old Style" w:hAnsi="Bookman Old Style"/>
          <w:b/>
          <w:sz w:val="16"/>
          <w:szCs w:val="16"/>
        </w:rPr>
      </w:pPr>
      <w:r w:rsidRPr="00941724">
        <w:rPr>
          <w:rFonts w:ascii="Bookman Old Style" w:hAnsi="Bookman Old Style" w:cs="Tahoma"/>
          <w:b/>
          <w:sz w:val="16"/>
          <w:szCs w:val="16"/>
        </w:rPr>
        <w:t xml:space="preserve">E-mail : </w:t>
      </w:r>
      <w:hyperlink r:id="rId5" w:history="1">
        <w:r w:rsidRPr="00941724">
          <w:rPr>
            <w:rStyle w:val="Lienhypertexte"/>
            <w:rFonts w:ascii="Bookman Old Style" w:hAnsi="Bookman Old Style" w:cs="Tahoma"/>
            <w:b/>
            <w:sz w:val="16"/>
            <w:szCs w:val="16"/>
          </w:rPr>
          <w:t>secretariat.bresil@diplomatie.gouv.ci</w:t>
        </w:r>
      </w:hyperlink>
      <w:r w:rsidRPr="00941724">
        <w:rPr>
          <w:rFonts w:ascii="Bookman Old Style" w:hAnsi="Bookman Old Style" w:cs="Tahoma"/>
          <w:b/>
          <w:sz w:val="16"/>
          <w:szCs w:val="16"/>
        </w:rPr>
        <w:t xml:space="preserve"> /  </w:t>
      </w:r>
      <w:hyperlink r:id="rId6" w:history="1">
        <w:r w:rsidRPr="00941724">
          <w:rPr>
            <w:rStyle w:val="Lienhypertexte"/>
            <w:rFonts w:ascii="Bookman Old Style" w:hAnsi="Bookman Old Style"/>
            <w:b/>
            <w:sz w:val="16"/>
            <w:szCs w:val="16"/>
          </w:rPr>
          <w:t>info.bresil@diplomatie.gouv.ci</w:t>
        </w:r>
      </w:hyperlink>
    </w:p>
    <w:p w:rsidR="00D37A7F" w:rsidRDefault="00D37A7F" w:rsidP="00D37A7F"/>
    <w:p w:rsidR="00D37A7F" w:rsidRDefault="00D37A7F" w:rsidP="00D37A7F"/>
    <w:p w:rsidR="00BD3F54" w:rsidRDefault="00BD3F54"/>
    <w:sectPr w:rsidR="00BD3F54" w:rsidSect="00920C7A">
      <w:pgSz w:w="11906" w:h="16838"/>
      <w:pgMar w:top="567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37A7F"/>
    <w:rsid w:val="000945B2"/>
    <w:rsid w:val="001806D5"/>
    <w:rsid w:val="00575861"/>
    <w:rsid w:val="005D21BF"/>
    <w:rsid w:val="006B115B"/>
    <w:rsid w:val="006D5A99"/>
    <w:rsid w:val="0073523D"/>
    <w:rsid w:val="00920C7A"/>
    <w:rsid w:val="00A22252"/>
    <w:rsid w:val="00BD3F54"/>
    <w:rsid w:val="00D37A7F"/>
    <w:rsid w:val="00E6451C"/>
    <w:rsid w:val="00ED1196"/>
    <w:rsid w:val="00F2674A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wav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7F"/>
    <w:rPr>
      <w:rFonts w:asciiTheme="minorHAnsi" w:hAnsiTheme="minorHAnsi" w:cstheme="minorBidi"/>
      <w:sz w:val="22"/>
      <w:szCs w:val="22"/>
      <w:u w:val="none"/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7A7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37A7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ieddepageCar">
    <w:name w:val="Pied de page Car"/>
    <w:basedOn w:val="Policepardfaut"/>
    <w:link w:val="Pieddepage"/>
    <w:uiPriority w:val="99"/>
    <w:rsid w:val="00D37A7F"/>
    <w:rPr>
      <w:rFonts w:eastAsia="Times New Roman"/>
      <w:sz w:val="20"/>
      <w:szCs w:val="20"/>
      <w:u w:val="none"/>
      <w:lang w:val="pt-BR" w:eastAsia="pt-B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A7F"/>
    <w:rPr>
      <w:rFonts w:ascii="Tahoma" w:hAnsi="Tahoma" w:cs="Tahoma"/>
      <w:sz w:val="16"/>
      <w:szCs w:val="16"/>
      <w:u w:val="none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bresil@diplomatie.gouv.ci" TargetMode="External"/><Relationship Id="rId5" Type="http://schemas.openxmlformats.org/officeDocument/2006/relationships/hyperlink" Target="mailto:secretariat.bresil@diplomatie.gouv.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2019-09-27T17:05:00Z</cp:lastPrinted>
  <dcterms:created xsi:type="dcterms:W3CDTF">2019-09-27T15:23:00Z</dcterms:created>
  <dcterms:modified xsi:type="dcterms:W3CDTF">2019-09-27T22:13:00Z</dcterms:modified>
</cp:coreProperties>
</file>